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b/>
          <w:bCs/>
          <w:sz w:val="32"/>
          <w:szCs w:val="32"/>
        </w:rPr>
        <w:t xml:space="preserve">ПОЛИТИКА КОНФИДЕНЦИАЛЬНОСТИ</w:t>
      </w:r>
    </w:p>
    <w:p>
      <w:pPr>
        <w:spacing w:after="80"/>
        <w:jc w:val="center"/>
      </w:pPr>
      <w:r>
        <w:rPr>
          <w:b/>
          <w:bCs/>
          <w:sz w:val="26"/>
          <w:szCs w:val="26"/>
        </w:rPr>
        <w:t xml:space="preserve">в отношении обработки персональных данных пользователей сайта neurokids.kz</w:t>
      </w:r>
    </w:p>
    <w:p>
      <w:pPr>
        <w:spacing w:after="320"/>
        <w:jc w:val="center"/>
      </w:pPr>
      <w:r>
        <w:rPr>
          <w:i/>
          <w:iCs/>
          <w:sz w:val="22"/>
          <w:szCs w:val="22"/>
        </w:rPr>
        <w:t xml:space="preserve">Редакция действует с момента публикации на сайте</w:t>
      </w:r>
    </w:p>
    <w:p>
      <w:pPr>
        <w:pStyle w:val="Heading2"/>
      </w:pPr>
      <w:r>
        <w:t xml:space="preserve">1. ОБЩИЕ ПОЛОЖЕНИЯ</w:t>
      </w:r>
    </w:p>
    <w:p>
      <w:pPr>
        <w:pStyle w:val="ListParagraph"/>
        <w:numPr>
          <w:ilvl w:val="0"/>
          <w:numId w:val="2"/>
        </w:numPr>
        <w:spacing w:after="120"/>
        <w:jc w:val="both"/>
      </w:pPr>
      <w:r>
        <w:t xml:space="preserve">Настоящая Политика конфиденциальности (далее — «Политика») определяет порядок обработки и защиты персональных данных физических лиц (далее — «Пользователь»), которые Товарищество с ограниченной ответственностью «NEUROGEN» (БИН 260540017173) (далее — «Оператор») может получить о Пользователе во время использования им сайта, сервисов, программ и продуктов Оператора, размещенных на доменном имени neurokids.kz (далее — «Сайт»).</w:t>
      </w:r>
    </w:p>
    <w:p>
      <w:pPr>
        <w:pStyle w:val="ListParagraph"/>
        <w:numPr>
          <w:ilvl w:val="0"/>
          <w:numId w:val="2"/>
        </w:numPr>
        <w:spacing w:after="120"/>
        <w:jc w:val="both"/>
      </w:pPr>
      <w:r>
        <w:t xml:space="preserve">Целью настоящей Политики является обеспечение надлежащей защиты информации о Пользователе, в том числе его персональных данных, от несанкционированного доступа и раскрытия в соответствии с Законом Республики Казахстан «О персональных данных и их защите» от 21 мая 2013 года № 94-V и иными нормативными правовыми актами Республики Казахстан.</w:t>
      </w:r>
    </w:p>
    <w:p>
      <w:pPr>
        <w:pStyle w:val="ListParagraph"/>
        <w:numPr>
          <w:ilvl w:val="0"/>
          <w:numId w:val="2"/>
        </w:numPr>
        <w:spacing w:after="120"/>
        <w:jc w:val="both"/>
      </w:pPr>
      <w:r>
        <w:t xml:space="preserve">Использование Сайта Пользователем означает безусловное согласие Пользователя с настоящей Политикой и указанными в ней условиями обработки его персональных данных. В случае несогласия с этими условиями Пользователь должен воздержаться от использования Сайта.</w:t>
      </w:r>
    </w:p>
    <w:p>
      <w:pPr>
        <w:pStyle w:val="ListParagraph"/>
        <w:numPr>
          <w:ilvl w:val="0"/>
          <w:numId w:val="2"/>
        </w:numPr>
        <w:spacing w:after="120"/>
        <w:jc w:val="both"/>
      </w:pPr>
      <w:r>
        <w:t xml:space="preserve">Настоящая Политика применяется только к Сайту neurokids.kz. Оператор не контролирует и не несет ответственности за сайты третьих лиц, на которые Пользователь может перейти по ссылкам, доступным на Сайте.</w:t>
      </w:r>
    </w:p>
    <w:p>
      <w:pPr>
        <w:pStyle w:val="ListParagraph"/>
        <w:numPr>
          <w:ilvl w:val="0"/>
          <w:numId w:val="2"/>
        </w:numPr>
        <w:spacing w:after="120"/>
        <w:jc w:val="both"/>
      </w:pPr>
      <w:r>
        <w:t xml:space="preserve">Оператор вправе вносить изменения в настоящую Политику. При внесении изменений в актуальной редакции указывается дата последнего обновления. Новая редакция Политики вступает в силу с момента ее размещения на Сайте, если иное не предусмотрено новой редакцией Политики.</w:t>
      </w:r>
    </w:p>
    <w:p>
      <w:pPr>
        <w:pStyle w:val="Heading2"/>
      </w:pPr>
      <w:r>
        <w:t xml:space="preserve">2. ПЕРСОНАЛЬНЫЕ ДАННЫЕ ПОЛЬЗОВАТЕЛЕЙ, КОТОРЫЕ ОБРАБАТЫВАЕТ ОПЕРАТОР</w:t>
      </w:r>
    </w:p>
    <w:p>
      <w:pPr>
        <w:spacing w:after="160"/>
        <w:jc w:val="both"/>
      </w:pPr>
      <w:r>
        <w:t xml:space="preserve">В рамках настоящей Политики под «персональными данными Пользователя» понимаются:</w:t>
      </w:r>
    </w:p>
    <w:p>
      <w:pPr>
        <w:pStyle w:val="ListParagraph"/>
        <w:numPr>
          <w:ilvl w:val="0"/>
          <w:numId w:val="2"/>
        </w:numPr>
        <w:spacing w:after="120"/>
        <w:jc w:val="both"/>
      </w:pPr>
      <w:r>
        <w:t xml:space="preserve">Персональные данные, которые Пользователь предоставляет о себе самостоятельно при заполнении форм на Сайте (регистрация, запись на курс, оформление заявки, подписка на рассылку, обратная связь и т.п.), включая, но не ограничиваясь: фамилию, имя, отчество; номер контактного телефона; адрес электронной почты; возраст (в том числе возраст ребенка при оформлении заявки на обучение); сведения о месте проживания (город); сведения, необходимые для заключения и исполнения договора об оказании образовательных услуг.</w:t>
      </w:r>
    </w:p>
    <w:p>
      <w:pPr>
        <w:pStyle w:val="ListParagraph"/>
        <w:numPr>
          <w:ilvl w:val="0"/>
          <w:numId w:val="2"/>
        </w:numPr>
        <w:spacing w:after="120"/>
        <w:jc w:val="both"/>
      </w:pPr>
      <w:r>
        <w:t xml:space="preserve">Данные, которые автоматически передаются Сайтом в процессе его использования с помощью установленного на устройстве Пользователя программного обеспечения, в том числе IP-адрес, данные файлов cookie, информация о браузере, технические характеристики оборудования и программного обеспечения, дата и время доступа к Сайту, адрес запрашиваемой страницы.</w:t>
      </w:r>
    </w:p>
    <w:p>
      <w:pPr>
        <w:pStyle w:val="ListParagraph"/>
        <w:numPr>
          <w:ilvl w:val="0"/>
          <w:numId w:val="2"/>
        </w:numPr>
        <w:spacing w:after="120"/>
        <w:jc w:val="both"/>
      </w:pPr>
      <w:r>
        <w:t xml:space="preserve">Иные сведения о Пользователе, обработка которых предусмотрена условиями использования Сайта в части того или иного сервиса Оператора.</w:t>
      </w:r>
    </w:p>
    <w:p>
      <w:pPr>
        <w:spacing w:after="160"/>
        <w:jc w:val="both"/>
      </w:pPr>
      <w:r>
        <w:t xml:space="preserve">Настоящая Политика применима только к информации, обрабатываемой в ходе использования Сайта. Оператор не проверяет достоверность персональных данных, предоставляемых Пользователем, и не осуществляет контроль за его дееспособностью, исходя при этом из того, что Пользователь предоставляет достоверную и достаточную информацию и поддерживает эту информацию в актуальном состоянии.</w:t>
      </w:r>
    </w:p>
    <w:p>
      <w:pPr>
        <w:pStyle w:val="Heading2"/>
      </w:pPr>
      <w:r>
        <w:t xml:space="preserve">3. ЦЕЛИ ОБРАБОТКИ ПЕРСОНАЛЬНЫХ ДАННЫХ ПОЛЬЗОВАТЕЛЕЙ</w:t>
      </w:r>
    </w:p>
    <w:p>
      <w:pPr>
        <w:spacing w:after="160"/>
        <w:jc w:val="both"/>
      </w:pPr>
      <w:r>
        <w:t xml:space="preserve">Оператор собирает и хранит только те персональные данные, которые необходимы для исполнения настоящей Политики и достижения следующих целей:</w:t>
      </w:r>
    </w:p>
    <w:p>
      <w:pPr>
        <w:pStyle w:val="ListParagraph"/>
        <w:numPr>
          <w:ilvl w:val="0"/>
          <w:numId w:val="2"/>
        </w:numPr>
        <w:spacing w:after="120"/>
        <w:jc w:val="both"/>
      </w:pPr>
      <w:r>
        <w:t xml:space="preserve">Идентификация Пользователя для заключения и исполнения договора об оказании образовательных услуг, регистрации на Сайте и в личном кабинете.</w:t>
      </w:r>
    </w:p>
    <w:p>
      <w:pPr>
        <w:pStyle w:val="ListParagraph"/>
        <w:numPr>
          <w:ilvl w:val="0"/>
          <w:numId w:val="2"/>
        </w:numPr>
        <w:spacing w:after="120"/>
        <w:jc w:val="both"/>
      </w:pPr>
      <w:r>
        <w:t xml:space="preserve">Предоставление Пользователю доступа к продуктам, сервисам, информации и (или) материалам, размещенным на Сайте, в том числе к онлайн-курсам, образовательным программам и личному кабинету.</w:t>
      </w:r>
    </w:p>
    <w:p>
      <w:pPr>
        <w:pStyle w:val="ListParagraph"/>
        <w:numPr>
          <w:ilvl w:val="0"/>
          <w:numId w:val="2"/>
        </w:numPr>
        <w:spacing w:after="120"/>
        <w:jc w:val="both"/>
      </w:pPr>
      <w:r>
        <w:t xml:space="preserve">Связь с Пользователем, в том числе направление уведомлений, запросов и информации, связанных с использованием Сайта, оказанием услуг, исполнением договоров и заявок, а также обработка запросов и заявок от Пользователя.</w:t>
      </w:r>
    </w:p>
    <w:p>
      <w:pPr>
        <w:pStyle w:val="ListParagraph"/>
        <w:numPr>
          <w:ilvl w:val="0"/>
          <w:numId w:val="2"/>
        </w:numPr>
        <w:spacing w:after="120"/>
        <w:jc w:val="both"/>
      </w:pPr>
      <w:r>
        <w:t xml:space="preserve">Улучшение качества Сайта, удобства его использования, разработка новых продуктов и услуг.</w:t>
      </w:r>
    </w:p>
    <w:p>
      <w:pPr>
        <w:pStyle w:val="ListParagraph"/>
        <w:numPr>
          <w:ilvl w:val="0"/>
          <w:numId w:val="2"/>
        </w:numPr>
        <w:spacing w:after="120"/>
        <w:jc w:val="both"/>
      </w:pPr>
      <w:r>
        <w:t xml:space="preserve">Проведение статистических и иных исследований на основе обезличенных данных.</w:t>
      </w:r>
    </w:p>
    <w:p>
      <w:pPr>
        <w:pStyle w:val="ListParagraph"/>
        <w:numPr>
          <w:ilvl w:val="0"/>
          <w:numId w:val="2"/>
        </w:numPr>
        <w:spacing w:after="120"/>
        <w:jc w:val="both"/>
      </w:pPr>
      <w:r>
        <w:t xml:space="preserve">Направление Пользователю уведомлений о новых продуктах и услугах, специальных предложениях и различных событиях. Также Оператор имеет право направлять Пользователю уведомления о новых продуктах и услугах, специальных предложениях и различных событиях. Пользователь всегда может отказаться от получения информационных сообщений, направив Оператору письмо на адрес электронной почты </w:t>
      </w:r>
    </w:p>
    <w:p>
      <w:pPr>
        <w:spacing w:after="160"/>
        <w:ind w:left="720"/>
        <w:jc w:val="both"/>
      </w:pPr>
      <w:r>
        <w:t xml:space="preserve">(info@neurokids.kz) с пометкой </w:t>
      </w:r>
      <w:r>
        <w:rPr>
          <w:i/>
          <w:iCs/>
        </w:rPr>
        <w:t xml:space="preserve">«Отказ от уведомлений о новых продуктах и услугах и специальных предложениях»</w:t>
      </w:r>
      <w:r>
        <w:t xml:space="preserve">.</w:t>
      </w:r>
    </w:p>
    <w:p>
      <w:pPr>
        <w:pStyle w:val="ListParagraph"/>
        <w:numPr>
          <w:ilvl w:val="0"/>
          <w:numId w:val="2"/>
        </w:numPr>
        <w:spacing w:after="120"/>
        <w:jc w:val="both"/>
      </w:pPr>
      <w:r>
        <w:t xml:space="preserve">Осуществление рекламной деятельности с согласия Пользователя.</w:t>
      </w:r>
    </w:p>
    <w:p>
      <w:pPr>
        <w:pStyle w:val="ListParagraph"/>
        <w:numPr>
          <w:ilvl w:val="0"/>
          <w:numId w:val="2"/>
        </w:numPr>
        <w:spacing w:after="120"/>
        <w:jc w:val="both"/>
      </w:pPr>
      <w:r>
        <w:t xml:space="preserve">Иные цели, прямо указанные при сборе персональных данных в соответствующей форме на Сайте.</w:t>
      </w:r>
    </w:p>
    <w:p>
      <w:pPr>
        <w:pStyle w:val="Heading2"/>
      </w:pPr>
      <w:r>
        <w:t xml:space="preserve">4. ПРАВОВЫЕ ОСНОВАНИЯ ОБРАБОТКИ ПЕРСОНАЛЬНЫХ ДАННЫХ</w:t>
      </w:r>
    </w:p>
    <w:p>
      <w:pPr>
        <w:pStyle w:val="ListParagraph"/>
        <w:numPr>
          <w:ilvl w:val="0"/>
          <w:numId w:val="2"/>
        </w:numPr>
        <w:spacing w:after="120"/>
        <w:jc w:val="both"/>
      </w:pPr>
      <w:r>
        <w:t xml:space="preserve">Правовыми основаниями обработки персональных данных Оператором являются: согласие Пользователя на обработку его персональных данных, выражаемое посредством использования Сайта либо посредством заполнения соответствующих форм и отметки о согласии; заключаемые и исполняемые между Оператором и Пользователем договоры; учредительные и иные локальные документы Оператора; нормы законодательства Республики Казахстан, возлагающие на Оператора обязанность по обработке персональных данных.</w:t>
      </w:r>
    </w:p>
    <w:p>
      <w:pPr>
        <w:pStyle w:val="Heading2"/>
      </w:pPr>
      <w:r>
        <w:t xml:space="preserve">5. ПОРЯДОК СБОРА, ХРАНЕНИЯ, ПЕРЕДАЧИ И ДРУГИХ ВИДОВ ОБРАБОТКИ ПЕРСОНАЛЬНЫХ ДАННЫХ</w:t>
      </w:r>
    </w:p>
    <w:p>
      <w:pPr>
        <w:pStyle w:val="ListParagraph"/>
        <w:numPr>
          <w:ilvl w:val="0"/>
          <w:numId w:val="2"/>
        </w:numPr>
        <w:spacing w:after="120"/>
        <w:jc w:val="both"/>
      </w:pPr>
      <w:r>
        <w:t xml:space="preserve">Оператор обязуется использовать полученные персональные данные Пользователя исключительно для целей, указанных в разделе 3 настоящей Политики.</w:t>
      </w:r>
    </w:p>
    <w:p>
      <w:pPr>
        <w:pStyle w:val="ListParagraph"/>
        <w:numPr>
          <w:ilvl w:val="0"/>
          <w:numId w:val="2"/>
        </w:numPr>
        <w:spacing w:after="120"/>
        <w:jc w:val="both"/>
      </w:pPr>
      <w:r>
        <w:t xml:space="preserve">Оператор обязуется не передавать полученные персональные данные третьим лицам, за исключением следующих случаев: по запросу уполномоченных органов государственной власти Республики Казахстан в порядке, установленном законодательством Республики Казахстан; партнерам и подрядчикам Оператора, привлеченным для исполнения договоров с Пользователем и обеспечения работы Сайта (платежные системы, хостинг-провайдеры, CRM-системы, сервисы рассылок, сервисы аналитики), при условии, что такие лица принимают на себя обязательства по обеспечению конфиденциальности полученной информации; в случае реорганизации, продажи или иной передачи бизнеса Оператора (полностью или в части), при этом к приобретателю переходят все обязательства по соблюдению условий настоящей Политики применительно к полученной им персональной информации; в иных случаях, прямо предусмотренных законодательством Республики Казахстан.</w:t>
      </w:r>
    </w:p>
    <w:p>
      <w:pPr>
        <w:pStyle w:val="ListParagraph"/>
        <w:numPr>
          <w:ilvl w:val="0"/>
          <w:numId w:val="2"/>
        </w:numPr>
        <w:spacing w:after="120"/>
        <w:jc w:val="both"/>
      </w:pPr>
      <w:r>
        <w:t xml:space="preserve">При утрате или раскрытии персональных данных Оператор информирует Пользователя об утрате или раскрытии персональных данных, если это требуется в соответствии с законодательством Республики Казахстан.</w:t>
      </w:r>
    </w:p>
    <w:p>
      <w:pPr>
        <w:pStyle w:val="ListParagraph"/>
        <w:numPr>
          <w:ilvl w:val="0"/>
          <w:numId w:val="2"/>
        </w:numPr>
        <w:spacing w:after="120"/>
        <w:jc w:val="both"/>
      </w:pPr>
      <w:r>
        <w:t xml:space="preserve">Оператор принимает необходимые организационные и технические меры для защиты персональных данных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>
      <w:pPr>
        <w:pStyle w:val="ListParagraph"/>
        <w:numPr>
          <w:ilvl w:val="0"/>
          <w:numId w:val="2"/>
        </w:numPr>
        <w:spacing w:after="120"/>
        <w:jc w:val="both"/>
      </w:pPr>
      <w:r>
        <w:t xml:space="preserve">Оператор совместно с Пользователем принимает все необходимые меры по предотвращению убытков или иных негативных последствий, вызванных утратой или раскрытием персональных данных Пользователя.</w:t>
      </w:r>
    </w:p>
    <w:p>
      <w:pPr>
        <w:pStyle w:val="Heading2"/>
      </w:pPr>
      <w:r>
        <w:t xml:space="preserve">6. ТРАНСГРАНИЧНАЯ ПЕРЕДАЧА ПЕРСОНАЛЬНЫХ ДАННЫХ</w:t>
      </w:r>
    </w:p>
    <w:p>
      <w:pPr>
        <w:pStyle w:val="ListParagraph"/>
        <w:numPr>
          <w:ilvl w:val="0"/>
          <w:numId w:val="2"/>
        </w:numPr>
        <w:spacing w:after="120"/>
        <w:jc w:val="both"/>
      </w:pPr>
      <w:r>
        <w:t xml:space="preserve">До начала осуществления трансграничной передачи персональных данных Оператор обязан убедиться в том, что государством, на территорию которого предполагается осуществить передачу персональных данных, обеспечивается надежная защита прав субъектов персональных данных.</w:t>
      </w:r>
    </w:p>
    <w:p>
      <w:pPr>
        <w:pStyle w:val="ListParagraph"/>
        <w:numPr>
          <w:ilvl w:val="0"/>
          <w:numId w:val="2"/>
        </w:numPr>
        <w:spacing w:after="120"/>
        <w:jc w:val="both"/>
      </w:pPr>
      <w:r>
        <w:t xml:space="preserve">Трансграничная передача персональных данных на территории государств, не обеспечивающих надежной защиты прав субъектов персональных данных, может осуществляться в случае наличия письменного согласия субъекта персональных данных на трансграничную передачу его персональных данных, а также в иных случаях, предусмотренных законодательством Республики Казахстан.</w:t>
      </w:r>
    </w:p>
    <w:p>
      <w:pPr>
        <w:pStyle w:val="Heading2"/>
      </w:pPr>
      <w:r>
        <w:t xml:space="preserve">7. ИЗМЕНЕНИЕ И УДАЛЕНИЕ ПЕРСОНАЛЬНЫХ ДАННЫХ. ОБЯЗАТЕЛЬНЫЕ УВЕДОМЛЕНИЯ</w:t>
      </w:r>
    </w:p>
    <w:p>
      <w:pPr>
        <w:pStyle w:val="ListParagraph"/>
        <w:numPr>
          <w:ilvl w:val="0"/>
          <w:numId w:val="2"/>
        </w:numPr>
        <w:spacing w:after="120"/>
        <w:jc w:val="both"/>
      </w:pPr>
      <w:r>
        <w:t xml:space="preserve">Пользователь может в любой момент изменить (обновить, дополнить) предоставленные им персональные данные или их часть, а также отозвать согласие на их обработку, направив Оператору соответствующее уведомление на адрес электронной почты, указанный в разделе 9 настоящей Политики, с пометкой «Изменение персональных данных» или «Отзыв согласия на обработку персональных данных».</w:t>
      </w:r>
    </w:p>
    <w:p>
      <w:pPr>
        <w:pStyle w:val="ListParagraph"/>
        <w:numPr>
          <w:ilvl w:val="0"/>
          <w:numId w:val="2"/>
        </w:numPr>
        <w:spacing w:after="120"/>
        <w:jc w:val="both"/>
      </w:pPr>
      <w:r>
        <w:t xml:space="preserve">Уведомление, указанное в пункте 7.1 настоящей Политики, должно быть направлено Пользователем лично, если такое уведомление направляется в форме письменного документа.</w:t>
      </w:r>
    </w:p>
    <w:p>
      <w:pPr>
        <w:pStyle w:val="ListParagraph"/>
        <w:numPr>
          <w:ilvl w:val="0"/>
          <w:numId w:val="2"/>
        </w:numPr>
        <w:spacing w:after="120"/>
        <w:jc w:val="both"/>
      </w:pPr>
      <w:r>
        <w:t xml:space="preserve">Право Пользователя на отзыв согласия на обработку персональных данных не затрагивает законность их обработки, осуществленной Оператором до момента получения такого отзыва, а также не ограничивает право Оператора на обработку персональных данных при наличии иных правовых оснований, предусмотренных законодательством Республики Казахстан.</w:t>
      </w:r>
    </w:p>
    <w:p>
      <w:pPr>
        <w:pStyle w:val="ListParagraph"/>
        <w:numPr>
          <w:ilvl w:val="0"/>
          <w:numId w:val="2"/>
        </w:numPr>
        <w:spacing w:after="120"/>
        <w:jc w:val="both"/>
      </w:pPr>
      <w:r>
        <w:t xml:space="preserve">Также Оператор имеет право направлять Пользователю уведомления о новых продуктах и услугах, специальных предложениях и различных событиях. Пользователь всегда может отказаться от получения информационных сообщений, направив Оператору письмо на адрес электронной почты, указанный в разделе 9 настоящей Политики, с пометкой «Отказ от уведомлений о новых продуктах и услугах и специальных предложениях».</w:t>
      </w:r>
    </w:p>
    <w:p>
      <w:pPr>
        <w:pStyle w:val="Heading2"/>
      </w:pPr>
      <w:r>
        <w:t xml:space="preserve">8. МЕРЫ, ПРИМЕНЯЕМЫЕ ДЛЯ ЗАЩИТЫ ПЕРСОНАЛЬНЫХ ДАННЫХ ПОЛЬЗОВАТЕЛЕЙ</w:t>
      </w:r>
    </w:p>
    <w:p>
      <w:pPr>
        <w:spacing w:after="160"/>
        <w:jc w:val="both"/>
      </w:pPr>
      <w:r>
        <w:t xml:space="preserve">Оператор принимает необходимые правовые, организационные и технические меры для защиты персональных данных Пользователя от неправомерного или случайного доступа к ним, уничтожения, изменения, блокирования, копирования, распространения, а также от иных неправомерных действий третьих лиц с ними, в том числе:</w:t>
      </w:r>
    </w:p>
    <w:p>
      <w:pPr>
        <w:pStyle w:val="ListParagraph"/>
        <w:numPr>
          <w:ilvl w:val="0"/>
          <w:numId w:val="3"/>
        </w:numPr>
        <w:spacing w:after="120"/>
        <w:jc w:val="both"/>
      </w:pPr>
      <w:r>
        <w:t xml:space="preserve">назначает лицо, ответственное за организацию обработки персональных данных;</w:t>
      </w:r>
    </w:p>
    <w:p>
      <w:pPr>
        <w:pStyle w:val="ListParagraph"/>
        <w:numPr>
          <w:ilvl w:val="0"/>
          <w:numId w:val="3"/>
        </w:numPr>
        <w:spacing w:after="120"/>
        <w:jc w:val="both"/>
      </w:pPr>
      <w:r>
        <w:t xml:space="preserve">применяет организационные и технические меры по обеспечению безопасности персональных данных;</w:t>
      </w:r>
    </w:p>
    <w:p>
      <w:pPr>
        <w:pStyle w:val="ListParagraph"/>
        <w:numPr>
          <w:ilvl w:val="0"/>
          <w:numId w:val="3"/>
        </w:numPr>
        <w:spacing w:after="120"/>
        <w:jc w:val="both"/>
      </w:pPr>
      <w:r>
        <w:t xml:space="preserve">осуществляет внутренний контроль соответствия обработки персональных данных требованиям законодательства;</w:t>
      </w:r>
    </w:p>
    <w:p>
      <w:pPr>
        <w:pStyle w:val="ListParagraph"/>
        <w:numPr>
          <w:ilvl w:val="0"/>
          <w:numId w:val="3"/>
        </w:numPr>
        <w:spacing w:after="120"/>
        <w:jc w:val="both"/>
      </w:pPr>
      <w:r>
        <w:t xml:space="preserve">оценивает вред, который может быть причинен Пользователю в случае нарушения законодательства о персональных данных;</w:t>
      </w:r>
    </w:p>
    <w:p>
      <w:pPr>
        <w:pStyle w:val="ListParagraph"/>
        <w:numPr>
          <w:ilvl w:val="0"/>
          <w:numId w:val="3"/>
        </w:numPr>
        <w:spacing w:after="120"/>
        <w:jc w:val="both"/>
      </w:pPr>
      <w:r>
        <w:t xml:space="preserve">ограничивает доступ к персональным данным сотрудникам и третьим лицам, не имеющим прямой необходимости в доступе к ним.</w:t>
      </w:r>
    </w:p>
    <w:p>
      <w:pPr>
        <w:pStyle w:val="Heading2"/>
      </w:pPr>
      <w:r>
        <w:t xml:space="preserve">9. КОНТАКТНАЯ ИНФОРМАЦИЯ ОПЕРАТОРА</w:t>
      </w:r>
    </w:p>
    <w:p>
      <w:pPr>
        <w:pStyle w:val="ListParagraph"/>
        <w:numPr>
          <w:ilvl w:val="0"/>
          <w:numId w:val="2"/>
        </w:numPr>
        <w:spacing w:after="120"/>
        <w:jc w:val="both"/>
      </w:pPr>
      <w:r>
        <w:t xml:space="preserve">По всем вопросам, связанным с обработкой персональных данных, в том числе по вопросам изменения, удаления персональных данных и отказа от получения информационных сообщений, Пользователь может обратиться к Оператору по электронной почте: info@neurokids.kz.</w:t>
      </w:r>
    </w:p>
    <w:p>
      <w:pPr>
        <w:pStyle w:val="ListParagraph"/>
        <w:numPr>
          <w:ilvl w:val="0"/>
          <w:numId w:val="2"/>
        </w:numPr>
        <w:spacing w:after="120"/>
        <w:jc w:val="both"/>
      </w:pPr>
      <w:r>
        <w:t xml:space="preserve">Наименование Оператора: Товарищество с ограниченной ответственностью «NEUROGEN» (БИН 260540017173). Местонахождение: Республика Казахстан, город Алматы, Бостандыкский район, улица Навои, дом 280, почтовый индекс 050043. Руководитель: Ахмерова Афина Игоревна. Сайт: neurokids.kz.</w:t>
      </w:r>
    </w:p>
    <w:p>
      <w:pPr>
        <w:pStyle w:val="Heading2"/>
      </w:pPr>
      <w:r>
        <w:t xml:space="preserve">10. ЗАКЛЮЧИТЕЛЬНЫЕ ПОЛОЖЕНИЯ</w:t>
      </w:r>
    </w:p>
    <w:p>
      <w:pPr>
        <w:pStyle w:val="ListParagraph"/>
        <w:numPr>
          <w:ilvl w:val="0"/>
          <w:numId w:val="2"/>
        </w:numPr>
        <w:spacing w:after="120"/>
        <w:jc w:val="both"/>
      </w:pPr>
      <w:r>
        <w:t xml:space="preserve">Действующая редакция Политики, имеющая юридическую силу, размещена на Сайте и доступна для ознакомления любым Пользователем.</w:t>
      </w:r>
    </w:p>
    <w:p>
      <w:pPr>
        <w:pStyle w:val="ListParagraph"/>
        <w:numPr>
          <w:ilvl w:val="0"/>
          <w:numId w:val="2"/>
        </w:numPr>
        <w:spacing w:after="120"/>
        <w:jc w:val="both"/>
      </w:pPr>
      <w:r>
        <w:t xml:space="preserve">К настоящей Политике и отношениям между Пользователем и Оператором, возникающим в связи с применением Политики, подлежит применению право Республики Казахстан.</w:t>
      </w:r>
    </w:p>
    <w:p>
      <w:pPr>
        <w:pStyle w:val="ListParagraph"/>
        <w:numPr>
          <w:ilvl w:val="0"/>
          <w:numId w:val="2"/>
        </w:numPr>
        <w:spacing w:after="120"/>
        <w:jc w:val="both"/>
      </w:pPr>
      <w:r>
        <w:t xml:space="preserve">Все возможные споры, вытекающие из настоящей Политики, подлежат разрешению путем переговоров, а в случае невозможности достижения соглашения — в порядке, установленном действующим законодательством Республики Казахстан.</w:t>
      </w:r>
    </w:p>
    <w:sectPr>
      <w:pgSz w:w="11906" w:h="16838" w:orient="portrait"/>
      <w:pgMar w:top="1134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320"/>
      <w:outlineLvl w:val="0"/>
    </w:pPr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160" w:before="260"/>
      <w:outlineLvl w:val="1"/>
    </w:pPr>
    <w:rPr>
      <w:rFonts w:ascii="Times New Roman" w:cs="Times New Roman" w:eastAsia="Times New Roman" w:hAnsi="Times New Roman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2026-06-19T13:05:28.508Z</dcterms:created>
  <dcterms:modified xsi:type="dcterms:W3CDTF">2026-06-19T13:05:28.522Z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